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4C4C1" w14:textId="4BC8F9F9" w:rsidR="00E632E2" w:rsidRDefault="00E632E2"/>
    <w:p w14:paraId="782A9554" w14:textId="02C1CBAE" w:rsidR="00F10A2D" w:rsidRDefault="00F10A2D">
      <w:r>
        <w:rPr>
          <w:noProof/>
        </w:rPr>
        <w:drawing>
          <wp:inline distT="0" distB="0" distL="0" distR="0" wp14:anchorId="5FAF8443" wp14:editId="4B183C09">
            <wp:extent cx="5095875" cy="3952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0CC02" w14:textId="77D91EC5" w:rsidR="00F10A2D" w:rsidRDefault="00F10A2D" w:rsidP="00F10A2D">
      <w:pPr>
        <w:jc w:val="both"/>
        <w:rPr>
          <w:sz w:val="28"/>
          <w:szCs w:val="28"/>
        </w:rPr>
      </w:pPr>
      <w:r w:rsidRPr="0099738E">
        <w:rPr>
          <w:sz w:val="28"/>
          <w:szCs w:val="28"/>
        </w:rPr>
        <w:t xml:space="preserve"> </w:t>
      </w:r>
      <w:bookmarkStart w:id="0" w:name="_GoBack"/>
      <w:r w:rsidRPr="0021417E">
        <w:rPr>
          <w:b/>
          <w:bCs/>
          <w:sz w:val="28"/>
          <w:szCs w:val="28"/>
        </w:rPr>
        <w:t>В рамках реализации проекта "Дорожное хозяйство"</w:t>
      </w:r>
      <w:bookmarkEnd w:id="0"/>
      <w:r w:rsidRPr="0099738E">
        <w:rPr>
          <w:sz w:val="28"/>
          <w:szCs w:val="28"/>
        </w:rPr>
        <w:t xml:space="preserve"> подрядной организацией были проведены работы по выравниванию грунтовых дорог поселения при помощи автогрейдера, погрузка крупного щебня с места хранения  и выгрузка, укладка и выравнивание в земляном корыте, а также прикатывание крупного щебня по улице Большой от домовладения № 35 до домовладения № 56 в хуторе Рог-Измайловский, и по улице Казачьей от домовладения № 1 до домовладения № 29 в хуторе </w:t>
      </w:r>
      <w:proofErr w:type="spellStart"/>
      <w:r w:rsidRPr="0099738E">
        <w:rPr>
          <w:sz w:val="28"/>
          <w:szCs w:val="28"/>
        </w:rPr>
        <w:t>Краснокоротковский</w:t>
      </w:r>
      <w:proofErr w:type="spellEnd"/>
      <w:r w:rsidRPr="0099738E">
        <w:rPr>
          <w:sz w:val="28"/>
          <w:szCs w:val="28"/>
        </w:rPr>
        <w:t xml:space="preserve">. Протяженность </w:t>
      </w:r>
      <w:proofErr w:type="spellStart"/>
      <w:r w:rsidRPr="0099738E">
        <w:rPr>
          <w:sz w:val="28"/>
          <w:szCs w:val="28"/>
        </w:rPr>
        <w:t>защебненных</w:t>
      </w:r>
      <w:proofErr w:type="spellEnd"/>
      <w:r w:rsidRPr="0099738E">
        <w:rPr>
          <w:sz w:val="28"/>
          <w:szCs w:val="28"/>
        </w:rPr>
        <w:t xml:space="preserve"> участков дороги 2800 метров.</w:t>
      </w:r>
    </w:p>
    <w:p w14:paraId="3205B82A" w14:textId="0A32538F" w:rsidR="00F10A2D" w:rsidRDefault="00F10A2D">
      <w:r>
        <w:rPr>
          <w:noProof/>
        </w:rPr>
        <w:drawing>
          <wp:inline distT="0" distB="0" distL="0" distR="0" wp14:anchorId="4F1662FC" wp14:editId="1B41252A">
            <wp:extent cx="3000375" cy="3581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E1C585E" wp14:editId="7F411D37">
            <wp:extent cx="2571750" cy="3562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A2D" w:rsidSect="00F10A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E6"/>
    <w:rsid w:val="000C03E6"/>
    <w:rsid w:val="0021417E"/>
    <w:rsid w:val="00C13E5E"/>
    <w:rsid w:val="00E632E2"/>
    <w:rsid w:val="00F1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23CA"/>
  <w15:chartTrackingRefBased/>
  <w15:docId w15:val="{338F3F8F-7021-4720-A7CE-057EA466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2025-02-25T11:51:00Z</dcterms:created>
  <dcterms:modified xsi:type="dcterms:W3CDTF">2025-02-25T13:25:00Z</dcterms:modified>
</cp:coreProperties>
</file>